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7" w:rsidRPr="00587E82" w:rsidRDefault="00101467" w:rsidP="00722A24">
      <w:pPr>
        <w:jc w:val="center"/>
      </w:pPr>
      <w:r w:rsidRPr="00587E82">
        <w:rPr>
          <w:b/>
          <w:bCs/>
        </w:rPr>
        <w:t>Особенности построения предметно-развивающей среды</w:t>
      </w:r>
    </w:p>
    <w:p w:rsidR="00101467" w:rsidRPr="00587E82" w:rsidRDefault="00101467" w:rsidP="00101467">
      <w:r w:rsidRPr="00587E82">
        <w:t>Содер</w:t>
      </w:r>
      <w:r w:rsidR="00722A24">
        <w:t xml:space="preserve">жание образовательного материала тематической недели должно найти отражение </w:t>
      </w:r>
      <w:r w:rsidRPr="00587E82">
        <w:t xml:space="preserve"> в центрах и уголках группы</w:t>
      </w:r>
      <w:r w:rsidR="00722A24">
        <w:t>, в соответствии с возрастом и программными задачами</w:t>
      </w:r>
      <w:r w:rsidRPr="00587E82">
        <w:t>.</w:t>
      </w:r>
    </w:p>
    <w:p w:rsidR="00101467" w:rsidRPr="00587E82" w:rsidRDefault="00101467" w:rsidP="00101467">
      <w:r w:rsidRPr="00587E82">
        <w:rPr>
          <w:b/>
          <w:bCs/>
          <w:i/>
          <w:iCs/>
        </w:rPr>
        <w:t>*Природный уголок</w:t>
      </w:r>
      <w:r w:rsidRPr="00587E82">
        <w:t xml:space="preserve"> служит не только украшением группы, но и местом саморазвития дошкольников. </w:t>
      </w:r>
      <w:r w:rsidRPr="00587E82">
        <w:t>Н</w:t>
      </w:r>
      <w:r w:rsidRPr="00587E82">
        <w:t>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В при</w:t>
      </w:r>
      <w:r>
        <w:t>родном уголке будут уместны детские  п</w:t>
      </w:r>
      <w:r w:rsidRPr="00587E82">
        <w:t>оделки и</w:t>
      </w:r>
      <w:r>
        <w:t>з</w:t>
      </w:r>
      <w:r w:rsidRPr="00587E82">
        <w:t xml:space="preserve"> природного материала, экспонаты природы, икебаны.</w:t>
      </w:r>
    </w:p>
    <w:p w:rsidR="00101467" w:rsidRPr="00587E82" w:rsidRDefault="00101467" w:rsidP="00101467">
      <w:r w:rsidRPr="00587E82">
        <w:rPr>
          <w:b/>
          <w:bCs/>
          <w:i/>
          <w:iCs/>
        </w:rPr>
        <w:t>*Центр искусства</w:t>
      </w:r>
      <w:r w:rsidRPr="00587E82">
        <w:t xml:space="preserve"> - самое светлое, хорошо освещенное место в группе. Здесь </w:t>
      </w:r>
      <w:r w:rsidR="00682728">
        <w:t xml:space="preserve">дети </w:t>
      </w:r>
      <w:r w:rsidRPr="00587E82">
        <w:t>могут рисовать, лепить, выполнять аппликационные работы. На полках размещены различные изобразительные материалы. В распоряжении детей мелки, акварель, гуашь, тушь. Дидактические игры, бумага разной фактуры, размера и цвета, картон, ножницы, трафареты, штампы и многое другое</w:t>
      </w:r>
      <w:r w:rsidR="00682728">
        <w:t>, что  располагае</w:t>
      </w:r>
      <w:r w:rsidRPr="00587E82">
        <w:t xml:space="preserve">т к активной творческой деятельности. Детские рисунки должны </w:t>
      </w:r>
      <w:r w:rsidR="00682728" w:rsidRPr="00587E82">
        <w:t>выставляться</w:t>
      </w:r>
      <w:r w:rsidRPr="00587E82">
        <w:t xml:space="preserve"> на всеобщее обозрение, к которому имеется свободный доступ. Здесь же рекомендуется организовывать персональные выставки работ того или иного ребенка. Наряду с детскими работами вывешивается иллюстрации известных художников, что повышает самооценку воспитанников и способствует их самоутверждению.</w:t>
      </w:r>
    </w:p>
    <w:p w:rsidR="00101467" w:rsidRPr="00587E82" w:rsidRDefault="00101467" w:rsidP="00101467">
      <w:r w:rsidRPr="00587E82">
        <w:rPr>
          <w:b/>
          <w:bCs/>
          <w:i/>
          <w:iCs/>
        </w:rPr>
        <w:t>*Строительный центр</w:t>
      </w:r>
      <w:r w:rsidRPr="00587E82">
        <w:t xml:space="preserve"> должен быть сосредоточен в одном месте, содержимое строительного уголка включает в себя конструкторы разного вида, кубики, крупный и мелкий строительный материал, схемы и чертежи построек. Строительный центр позволяет организовывать конструктивную деятельность с большой подгруппой воспитанников,</w:t>
      </w:r>
      <w:r w:rsidR="00682728">
        <w:t xml:space="preserve"> </w:t>
      </w:r>
      <w:r w:rsidRPr="00587E82">
        <w:t xml:space="preserve"> индивидуально, развернуть строительство</w:t>
      </w:r>
      <w:r w:rsidR="00682728">
        <w:t xml:space="preserve"> на ковре, либо на столе. Дети </w:t>
      </w:r>
      <w:r w:rsidRPr="00587E82">
        <w:t>всегда с удовольствием занимаются постройками, обыгрывая их, комбинируя с другими видами деятельности (в С/</w:t>
      </w:r>
      <w:proofErr w:type="gramStart"/>
      <w:r w:rsidRPr="00587E82">
        <w:t>Р</w:t>
      </w:r>
      <w:proofErr w:type="gramEnd"/>
      <w:r w:rsidRPr="00587E82">
        <w:t xml:space="preserve"> играх, играх-драматизациях, ручном труде).</w:t>
      </w:r>
    </w:p>
    <w:p w:rsidR="00101467" w:rsidRPr="00587E82" w:rsidRDefault="00101467" w:rsidP="00101467">
      <w:r w:rsidRPr="00587E82">
        <w:t xml:space="preserve">* </w:t>
      </w:r>
      <w:r w:rsidR="00682728">
        <w:rPr>
          <w:b/>
          <w:bCs/>
          <w:i/>
          <w:iCs/>
        </w:rPr>
        <w:t>Ц</w:t>
      </w:r>
      <w:r w:rsidRPr="00587E82">
        <w:rPr>
          <w:b/>
          <w:bCs/>
          <w:i/>
          <w:iCs/>
        </w:rPr>
        <w:t>ентр науки или исследовательский центр</w:t>
      </w:r>
      <w:r w:rsidRPr="00587E82">
        <w:t xml:space="preserve">. </w:t>
      </w:r>
      <w:proofErr w:type="gramStart"/>
      <w:r w:rsidR="00682728">
        <w:t xml:space="preserve">Здесь  </w:t>
      </w:r>
      <w:r w:rsidRPr="00587E82">
        <w:t>размещены самые разнообразные природные материалы: мел, песок, глина, камни, ракушки, перья, уголь.</w:t>
      </w:r>
      <w:proofErr w:type="gramEnd"/>
      <w:r w:rsidRPr="00587E82">
        <w:t xml:space="preserve"> Оборудование: микроскоп, глобус, лабораторное оборудование, мерная посуда</w:t>
      </w:r>
      <w:r w:rsidR="00682728">
        <w:t>. Для познавательного развития  подбира</w:t>
      </w:r>
      <w:r w:rsidRPr="00587E82">
        <w:t>т</w:t>
      </w:r>
      <w:r w:rsidR="00682728">
        <w:t xml:space="preserve">ь </w:t>
      </w:r>
      <w:r w:rsidRPr="00587E82">
        <w:t xml:space="preserve"> детскую литературу, операционные карты, алгоритмы проведения опытов. На стенде дети могут поместить результаты своих опытов и открытий в виде зарисовок и отчетов.</w:t>
      </w:r>
    </w:p>
    <w:p w:rsidR="00682728" w:rsidRDefault="00101467" w:rsidP="00101467">
      <w:r w:rsidRPr="00587E82">
        <w:rPr>
          <w:b/>
          <w:bCs/>
          <w:i/>
          <w:iCs/>
        </w:rPr>
        <w:t>*Зона сюжетно-ролевых игр.</w:t>
      </w:r>
      <w:r w:rsidRPr="00587E82">
        <w:t xml:space="preserve"> </w:t>
      </w:r>
      <w:r w:rsidR="00722A24">
        <w:t>Игрушки для с\</w:t>
      </w:r>
      <w:proofErr w:type="gramStart"/>
      <w:r w:rsidR="00722A24">
        <w:t>р</w:t>
      </w:r>
      <w:proofErr w:type="gramEnd"/>
      <w:r w:rsidR="00722A24">
        <w:t xml:space="preserve"> игр, а</w:t>
      </w:r>
      <w:r w:rsidRPr="00587E82">
        <w:t>трибуты к играм</w:t>
      </w:r>
      <w:r w:rsidR="00682728">
        <w:t xml:space="preserve">, различные театры. </w:t>
      </w:r>
    </w:p>
    <w:p w:rsidR="00722A24" w:rsidRDefault="00101467" w:rsidP="00101467">
      <w:r w:rsidRPr="00587E82">
        <w:rPr>
          <w:b/>
          <w:bCs/>
          <w:i/>
          <w:iCs/>
        </w:rPr>
        <w:t>*Физкультурный уголок</w:t>
      </w:r>
      <w:r w:rsidRPr="00587E82">
        <w:t xml:space="preserve"> лаконично и гармонично должен вписываться в пространство групповой комнаты</w:t>
      </w:r>
    </w:p>
    <w:p w:rsidR="00101467" w:rsidRPr="00587E82" w:rsidRDefault="00722A24" w:rsidP="00101467">
      <w:proofErr w:type="gramStart"/>
      <w:r>
        <w:rPr>
          <w:b/>
          <w:bCs/>
          <w:i/>
          <w:iCs/>
        </w:rPr>
        <w:t>Л</w:t>
      </w:r>
      <w:r w:rsidR="00101467" w:rsidRPr="00587E82">
        <w:rPr>
          <w:b/>
          <w:bCs/>
          <w:i/>
          <w:iCs/>
        </w:rPr>
        <w:t>итературный уголок (уголок уединения</w:t>
      </w:r>
      <w:r>
        <w:rPr>
          <w:b/>
          <w:bCs/>
          <w:i/>
          <w:iCs/>
        </w:rPr>
        <w:t xml:space="preserve">: </w:t>
      </w:r>
      <w:r w:rsidRPr="00722A24">
        <w:rPr>
          <w:bCs/>
          <w:i/>
          <w:iCs/>
        </w:rPr>
        <w:t>книги</w:t>
      </w:r>
      <w:r>
        <w:rPr>
          <w:b/>
          <w:bCs/>
          <w:i/>
          <w:iCs/>
        </w:rPr>
        <w:t>,</w:t>
      </w:r>
      <w:r>
        <w:t xml:space="preserve"> портреты писателей,  выставка </w:t>
      </w:r>
      <w:r w:rsidR="00101467" w:rsidRPr="00587E82">
        <w:t xml:space="preserve"> прои</w:t>
      </w:r>
      <w:r>
        <w:t>зведений того или иного автора.</w:t>
      </w:r>
      <w:proofErr w:type="gramEnd"/>
    </w:p>
    <w:p w:rsidR="00101467" w:rsidRPr="00587E82" w:rsidRDefault="00101467" w:rsidP="00101467">
      <w:r w:rsidRPr="00587E82">
        <w:rPr>
          <w:b/>
          <w:bCs/>
          <w:i/>
          <w:iCs/>
        </w:rPr>
        <w:t>*Уголок безопасного дорожного движения</w:t>
      </w:r>
      <w:r w:rsidR="00722A24">
        <w:rPr>
          <w:b/>
          <w:bCs/>
          <w:i/>
          <w:iCs/>
        </w:rPr>
        <w:t xml:space="preserve">. </w:t>
      </w:r>
      <w:r w:rsidRPr="00587E82">
        <w:t xml:space="preserve"> Он должен быть оснащен необходимыми атрибутами к с/</w:t>
      </w:r>
      <w:proofErr w:type="gramStart"/>
      <w:r w:rsidRPr="00587E82">
        <w:t>р</w:t>
      </w:r>
      <w:proofErr w:type="gramEnd"/>
      <w:r w:rsidRPr="00587E82">
        <w:t xml:space="preserve"> играм, деятельности для закрепления знаний ПДД.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3129CD" w:rsidRDefault="003129CD">
      <w:bookmarkStart w:id="0" w:name="_GoBack"/>
      <w:bookmarkEnd w:id="0"/>
    </w:p>
    <w:sectPr w:rsidR="0031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C"/>
    <w:rsid w:val="00101467"/>
    <w:rsid w:val="003129CD"/>
    <w:rsid w:val="00682728"/>
    <w:rsid w:val="00722A24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2013-08-28T12:38:00Z</dcterms:created>
  <dcterms:modified xsi:type="dcterms:W3CDTF">2013-08-28T12:58:00Z</dcterms:modified>
</cp:coreProperties>
</file>